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EDBAFE" w14:textId="77777777" w:rsidR="00E62B04" w:rsidRPr="00E62B04" w:rsidRDefault="00E62B04" w:rsidP="00E62B04">
      <w:pPr>
        <w:rPr>
          <w:rFonts w:ascii="Times New Roman" w:eastAsia="Times New Roman" w:hAnsi="Times New Roman" w:cs="Times New Roman"/>
          <w:sz w:val="24"/>
          <w:szCs w:val="24"/>
        </w:rPr>
      </w:pPr>
      <w:r w:rsidRPr="00E62B04">
        <w:rPr>
          <w:rFonts w:ascii="Times New Roman" w:eastAsia="Times New Roman" w:hAnsi="Times New Roman" w:cs="Times New Roman"/>
          <w:color w:val="000000"/>
          <w:sz w:val="24"/>
          <w:szCs w:val="24"/>
        </w:rPr>
        <w:t>Друзья!</w:t>
      </w:r>
      <w:r w:rsidRPr="00E62B04">
        <w:rPr>
          <w:rFonts w:ascii="UICTFontTextStyleBody" w:eastAsia="Times New Roman" w:hAnsi="UICTFontTextStyleBody" w:cs="Times New Roman"/>
          <w:color w:val="000000"/>
          <w:sz w:val="26"/>
          <w:szCs w:val="26"/>
        </w:rPr>
        <w:br/>
      </w:r>
    </w:p>
    <w:p w14:paraId="752B57EB" w14:textId="350727B5" w:rsidR="00E62B04" w:rsidRPr="00E62B04" w:rsidRDefault="0019417B" w:rsidP="0019417B">
      <w:pPr>
        <w:spacing w:after="160"/>
        <w:ind w:left="-284" w:right="-755"/>
        <w:contextualSpacing/>
        <w:jc w:val="both"/>
        <w:rPr>
          <w:rFonts w:ascii="Calibri" w:hAnsi="Calibri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Разберем</w:t>
      </w:r>
      <w:r w:rsidR="00E62B04" w:rsidRPr="00E62B04">
        <w:rPr>
          <w:rFonts w:ascii="Times New Roman" w:hAnsi="Times New Roman" w:cs="Times New Roman"/>
          <w:color w:val="000000"/>
          <w:sz w:val="24"/>
          <w:szCs w:val="24"/>
        </w:rPr>
        <w:t> «информационно</w:t>
      </w:r>
      <w:r>
        <w:rPr>
          <w:rFonts w:ascii="Times New Roman" w:hAnsi="Times New Roman" w:cs="Times New Roman"/>
          <w:color w:val="000000"/>
          <w:sz w:val="24"/>
          <w:szCs w:val="24"/>
        </w:rPr>
        <w:t>е письмо</w:t>
      </w:r>
      <w:r w:rsidR="00E62B04" w:rsidRPr="00E62B04">
        <w:rPr>
          <w:rFonts w:ascii="Times New Roman" w:hAnsi="Times New Roman" w:cs="Times New Roman"/>
          <w:color w:val="000000"/>
          <w:sz w:val="24"/>
          <w:szCs w:val="24"/>
        </w:rPr>
        <w:t>»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Татьяны Бобровой: </w:t>
      </w:r>
      <w:r w:rsidR="00E62B04" w:rsidRPr="00E62B04">
        <w:rPr>
          <w:rFonts w:ascii="Times New Roman" w:hAnsi="Times New Roman" w:cs="Times New Roman"/>
          <w:color w:val="000000"/>
          <w:sz w:val="24"/>
          <w:szCs w:val="24"/>
        </w:rPr>
        <w:t>Письмо прислано с адреса обслуживающей компании, но не</w:t>
      </w:r>
      <w:r w:rsidR="00907801">
        <w:rPr>
          <w:rFonts w:ascii="Times New Roman" w:hAnsi="Times New Roman" w:cs="Times New Roman"/>
          <w:color w:val="000000"/>
          <w:sz w:val="24"/>
          <w:szCs w:val="24"/>
        </w:rPr>
        <w:t> содержит ни подписи, ни печати,</w:t>
      </w:r>
      <w:r w:rsidR="00E62B04"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 сути,</w:t>
      </w:r>
      <w:r w:rsidR="00E62B04"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 не является документом и, строго говоря, может быть написано заглянувшей «на огонек» уборщицей.   Рассматривать его будем </w:t>
      </w:r>
      <w:r w:rsidR="00E62B04"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как</w:t>
      </w:r>
      <w:r w:rsidR="009078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62B04"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повод поговорить на затронутые темы.</w:t>
      </w:r>
    </w:p>
    <w:p w14:paraId="527140D4" w14:textId="098F7C07" w:rsidR="00907801" w:rsidRDefault="00E62B04" w:rsidP="001551E3">
      <w:pPr>
        <w:ind w:right="-732" w:hanging="426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07801">
        <w:rPr>
          <w:rFonts w:ascii="Times New Roman" w:hAnsi="Times New Roman" w:cs="Times New Roman"/>
          <w:bCs/>
          <w:color w:val="000000"/>
          <w:sz w:val="24"/>
          <w:szCs w:val="24"/>
        </w:rPr>
        <w:t>1.</w:t>
      </w:r>
      <w:r w:rsidRPr="00907801">
        <w:rPr>
          <w:rFonts w:ascii="Times New Roman" w:hAnsi="Times New Roman" w:cs="Times New Roman"/>
          <w:bCs/>
          <w:color w:val="000000"/>
          <w:sz w:val="14"/>
          <w:szCs w:val="14"/>
        </w:rPr>
        <w:t> </w:t>
      </w:r>
      <w:r w:rsidR="00907801" w:rsidRPr="00907801">
        <w:rPr>
          <w:rFonts w:ascii="Times New Roman" w:hAnsi="Times New Roman" w:cs="Times New Roman"/>
          <w:color w:val="000000"/>
          <w:sz w:val="24"/>
          <w:szCs w:val="24"/>
        </w:rPr>
        <w:t>Деятельность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 ООО </w:t>
      </w:r>
      <w:r w:rsidR="00907801">
        <w:rPr>
          <w:rFonts w:ascii="Times New Roman" w:hAnsi="Times New Roman" w:cs="Times New Roman"/>
          <w:color w:val="000000"/>
          <w:sz w:val="24"/>
          <w:szCs w:val="24"/>
        </w:rPr>
        <w:t xml:space="preserve">ТСН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«Чистые ключи», как объединения собственников, не может никоим образом о</w:t>
      </w:r>
      <w:r w:rsidR="00907801">
        <w:rPr>
          <w:rFonts w:ascii="Times New Roman" w:hAnsi="Times New Roman" w:cs="Times New Roman"/>
          <w:color w:val="000000"/>
          <w:sz w:val="24"/>
          <w:szCs w:val="24"/>
        </w:rPr>
        <w:t xml:space="preserve">суждаться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обслуживающей организацией, которая была </w:t>
      </w:r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нанята жителями для уборки поселка, вывоза мусора и </w:t>
      </w:r>
      <w:proofErr w:type="spellStart"/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др.работ</w:t>
      </w:r>
      <w:proofErr w:type="spellEnd"/>
      <w:r w:rsidR="009078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соответствии с заключенными договорами.</w:t>
      </w:r>
    </w:p>
    <w:p w14:paraId="1AD8D4AD" w14:textId="3E84E13C" w:rsidR="00E62B04" w:rsidRPr="00E62B04" w:rsidRDefault="00E62B04" w:rsidP="001551E3">
      <w:pPr>
        <w:ind w:right="-732" w:hanging="426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   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Убедительная просьба к обслуживающей организации не брать на себя ни функции оповещения о проведении общего собрания</w:t>
      </w:r>
      <w:bookmarkStart w:id="0" w:name="_GoBack"/>
      <w:bookmarkEnd w:id="0"/>
      <w:r w:rsidRPr="00E62B04">
        <w:rPr>
          <w:rFonts w:ascii="Times New Roman" w:hAnsi="Times New Roman" w:cs="Times New Roman"/>
          <w:color w:val="000000"/>
          <w:sz w:val="24"/>
          <w:szCs w:val="24"/>
        </w:rPr>
        <w:t> собственников, ни давать советы по поводу того, какими правами ТСН обладает и каким образом ему распоряжаться своим имуществом.</w:t>
      </w:r>
    </w:p>
    <w:p w14:paraId="6D4DB2A9" w14:textId="77777777" w:rsidR="00907801" w:rsidRDefault="00E62B04" w:rsidP="001551E3">
      <w:pPr>
        <w:ind w:right="-732" w:hanging="426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Убедительная просьба к обслуживающей организации</w:t>
      </w:r>
      <w:r w:rsidR="00907801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вернуться к своим прямым обязанностям. </w:t>
      </w:r>
    </w:p>
    <w:p w14:paraId="0B63B676" w14:textId="4C24F56A" w:rsidR="00E62B04" w:rsidRPr="00E62B04" w:rsidRDefault="001551E3" w:rsidP="001551E3">
      <w:pPr>
        <w:ind w:right="-732" w:hanging="426"/>
        <w:contextualSpacing/>
        <w:jc w:val="both"/>
        <w:rPr>
          <w:rFonts w:ascii="Calibri" w:hAnsi="Calibri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907801">
        <w:rPr>
          <w:rFonts w:ascii="Times New Roman" w:hAnsi="Times New Roman" w:cs="Times New Roman"/>
          <w:color w:val="000000"/>
          <w:sz w:val="24"/>
          <w:szCs w:val="24"/>
        </w:rPr>
        <w:t xml:space="preserve">Напоминаем, </w:t>
      </w:r>
      <w:r w:rsidR="00E62B04" w:rsidRPr="00E62B04">
        <w:rPr>
          <w:rFonts w:ascii="Times New Roman" w:hAnsi="Times New Roman" w:cs="Times New Roman"/>
          <w:color w:val="000000"/>
          <w:sz w:val="24"/>
          <w:szCs w:val="24"/>
        </w:rPr>
        <w:t>что нерешенных вопросов в рамках договорных обязательств ООО масса: полностью занесённая снегом детская площадка, не</w:t>
      </w:r>
      <w:r w:rsidR="0090780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E62B04" w:rsidRPr="00E62B04">
        <w:rPr>
          <w:rFonts w:ascii="Times New Roman" w:hAnsi="Times New Roman" w:cs="Times New Roman"/>
          <w:color w:val="000000"/>
          <w:sz w:val="24"/>
          <w:szCs w:val="24"/>
        </w:rPr>
        <w:t>чищенный каток, нерегулярность освобождения</w:t>
      </w:r>
      <w:r w:rsidR="00907801">
        <w:rPr>
          <w:rFonts w:ascii="Times New Roman" w:hAnsi="Times New Roman" w:cs="Times New Roman"/>
          <w:color w:val="000000"/>
          <w:sz w:val="24"/>
          <w:szCs w:val="24"/>
        </w:rPr>
        <w:t xml:space="preserve"> урн</w:t>
      </w:r>
      <w:r w:rsidR="00E62B04"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 от мусора, противоправный запуск в посёлок большегрузных автомобилей в нарушение Правил проживания.</w:t>
      </w:r>
    </w:p>
    <w:p w14:paraId="0B5B7688" w14:textId="46805F9B" w:rsidR="00E62B04" w:rsidRPr="00E62B04" w:rsidRDefault="00E62B04" w:rsidP="001551E3">
      <w:pPr>
        <w:ind w:right="-732" w:hanging="426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</w:t>
      </w:r>
      <w:r w:rsidR="00907801">
        <w:rPr>
          <w:rFonts w:ascii="Times New Roman" w:hAnsi="Times New Roman" w:cs="Times New Roman"/>
          <w:color w:val="000000"/>
          <w:sz w:val="24"/>
          <w:szCs w:val="24"/>
        </w:rPr>
        <w:t xml:space="preserve">И самое неприятное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событие последних дней: </w:t>
      </w:r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несанкционированна</w:t>
      </w:r>
      <w:r w:rsidR="009078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 врезка в коммуникации поселка(водопровод), </w:t>
      </w:r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которая создает угрозу целостности системы и </w:t>
      </w:r>
      <w:r w:rsidR="009078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возникновения</w:t>
      </w:r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аварийных ситуаций </w:t>
      </w:r>
      <w:r w:rsidR="009078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 </w:t>
      </w:r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водоснабжением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. Напоминаем, что это является прямым нарушением договоров на обслуживание с жителями, согласно которым ООО «УК Офис-ДК» взяло </w:t>
      </w:r>
      <w:r w:rsidR="001551E3">
        <w:rPr>
          <w:rFonts w:ascii="Times New Roman" w:hAnsi="Times New Roman" w:cs="Times New Roman"/>
          <w:color w:val="000000"/>
          <w:sz w:val="24"/>
          <w:szCs w:val="24"/>
        </w:rPr>
        <w:t xml:space="preserve">обязательство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поддерживать инженерные системы поселка в рабочем состоянии. </w:t>
      </w:r>
    </w:p>
    <w:p w14:paraId="4EDEF295" w14:textId="038E6D28" w:rsidR="00E62B04" w:rsidRPr="00E62B04" w:rsidRDefault="00E62B04" w:rsidP="001551E3">
      <w:pPr>
        <w:ind w:right="-732" w:hanging="426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По данному факту незаконной врезки и повреждению чужого имущества</w:t>
      </w:r>
      <w:r w:rsidR="00155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24.01.</w:t>
      </w:r>
      <w:r w:rsidR="001551E3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22 был вызван наряд полиции и подано заявление в МВД</w:t>
      </w:r>
      <w:r w:rsidR="00155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с указанием на признаки мошенничества.</w:t>
      </w:r>
    </w:p>
    <w:p w14:paraId="5A0D1A4A" w14:textId="2F1D6926" w:rsidR="00E62B04" w:rsidRPr="00E62B04" w:rsidRDefault="00E62B04" w:rsidP="001551E3">
      <w:pPr>
        <w:ind w:right="-732" w:hanging="426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6.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  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Наличие у обслуживающей организации </w:t>
      </w:r>
      <w:proofErr w:type="gramStart"/>
      <w:r w:rsidRPr="00E62B04">
        <w:rPr>
          <w:rFonts w:ascii="Times New Roman" w:hAnsi="Times New Roman" w:cs="Times New Roman"/>
          <w:color w:val="000000"/>
          <w:sz w:val="24"/>
          <w:szCs w:val="24"/>
        </w:rPr>
        <w:t>«..</w:t>
      </w:r>
      <w:proofErr w:type="gramEnd"/>
      <w:r w:rsidRPr="00E62B04">
        <w:rPr>
          <w:rFonts w:ascii="Times New Roman" w:hAnsi="Times New Roman" w:cs="Times New Roman"/>
          <w:color w:val="000000"/>
          <w:sz w:val="24"/>
          <w:szCs w:val="24"/>
        </w:rPr>
        <w:t>дизель-генераторного оборудования, рабочего городка и ремонтной зоны..», несомненно, радостная весть, но этого недостаточно для того, чтобы претендовать на моно</w:t>
      </w:r>
      <w:r w:rsidR="001551E3">
        <w:rPr>
          <w:rFonts w:ascii="Times New Roman" w:hAnsi="Times New Roman" w:cs="Times New Roman"/>
          <w:color w:val="000000"/>
          <w:sz w:val="24"/>
          <w:szCs w:val="24"/>
        </w:rPr>
        <w:t xml:space="preserve">польное право работы в поселке.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Тем более, что принадлежность данного имущества, а также тракторов, данному ООО, не подтверждена документами.</w:t>
      </w:r>
    </w:p>
    <w:p w14:paraId="43B672C2" w14:textId="49EBE070" w:rsidR="00E62B04" w:rsidRPr="00E62B04" w:rsidRDefault="00E62B04" w:rsidP="001551E3">
      <w:pPr>
        <w:ind w:right="-589" w:hanging="426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7. Мы до сих пор не получили ответы на вопросы по отчету за 9 месяцев. Факт траты «на нужды поселка» в рамках исполнения договора обслуживания 27 </w:t>
      </w:r>
      <w:proofErr w:type="spellStart"/>
      <w:r w:rsidRPr="00E62B04">
        <w:rPr>
          <w:rFonts w:ascii="Times New Roman" w:hAnsi="Times New Roman" w:cs="Times New Roman"/>
          <w:color w:val="000000"/>
          <w:sz w:val="24"/>
          <w:szCs w:val="24"/>
        </w:rPr>
        <w:t>млн.руб</w:t>
      </w:r>
      <w:proofErr w:type="spellEnd"/>
      <w:r w:rsidRPr="00E62B04">
        <w:rPr>
          <w:rFonts w:ascii="Times New Roman" w:hAnsi="Times New Roman" w:cs="Times New Roman"/>
          <w:color w:val="000000"/>
          <w:sz w:val="24"/>
          <w:szCs w:val="24"/>
        </w:rPr>
        <w:t>. (Двадцать семь миллионов) документами так и не подтвержден.</w:t>
      </w:r>
    </w:p>
    <w:p w14:paraId="495D4934" w14:textId="790E0585" w:rsidR="00E62B04" w:rsidRPr="00E62B04" w:rsidRDefault="00E62B04" w:rsidP="001551E3">
      <w:pPr>
        <w:ind w:right="-589" w:hanging="426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8.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Кроме того, в соответствии с договором на обслуживание, в конце года жителям должна была быть предоставлена смета расходов обслуживающей организации на следующий финансовый год. Смета не предоставлена.</w:t>
      </w:r>
    </w:p>
    <w:p w14:paraId="1ACE29BB" w14:textId="0857F3DF" w:rsidR="00E62B04" w:rsidRPr="00E62B04" w:rsidRDefault="00E62B04" w:rsidP="001551E3">
      <w:pPr>
        <w:ind w:right="-589" w:hanging="426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9.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Договоры на поставку газа и электричества – агентские, по которым ООО выполняет функции агента в «многоквартирном доме» для </w:t>
      </w:r>
      <w:proofErr w:type="spellStart"/>
      <w:r w:rsidRPr="00E62B04">
        <w:rPr>
          <w:rFonts w:ascii="Times New Roman" w:hAnsi="Times New Roman" w:cs="Times New Roman"/>
          <w:color w:val="000000"/>
          <w:sz w:val="24"/>
          <w:szCs w:val="24"/>
        </w:rPr>
        <w:t>Мособлгаза</w:t>
      </w:r>
      <w:proofErr w:type="spellEnd"/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E62B04">
        <w:rPr>
          <w:rFonts w:ascii="Times New Roman" w:hAnsi="Times New Roman" w:cs="Times New Roman"/>
          <w:color w:val="000000"/>
          <w:sz w:val="24"/>
          <w:szCs w:val="24"/>
        </w:rPr>
        <w:t>Мос</w:t>
      </w:r>
      <w:r w:rsidR="001551E3">
        <w:rPr>
          <w:rFonts w:ascii="Times New Roman" w:hAnsi="Times New Roman" w:cs="Times New Roman"/>
          <w:color w:val="000000"/>
          <w:sz w:val="24"/>
          <w:szCs w:val="24"/>
        </w:rPr>
        <w:t>энергосбыта</w:t>
      </w:r>
      <w:proofErr w:type="spellEnd"/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. Данные договоры напрямую не имеют отношения к обслуживанию и могут быть пролонгированы по желанию собственника (если у него нет прямого договора с </w:t>
      </w:r>
      <w:proofErr w:type="spellStart"/>
      <w:r w:rsidRPr="00E62B04">
        <w:rPr>
          <w:rFonts w:ascii="Times New Roman" w:hAnsi="Times New Roman" w:cs="Times New Roman"/>
          <w:color w:val="000000"/>
          <w:sz w:val="24"/>
          <w:szCs w:val="24"/>
        </w:rPr>
        <w:t>ресурсоснабжающей</w:t>
      </w:r>
      <w:proofErr w:type="spellEnd"/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организацией). Да и, по словам Татьяны Бобровой, </w:t>
      </w:r>
      <w:r w:rsidR="001551E3">
        <w:rPr>
          <w:rFonts w:ascii="Times New Roman" w:hAnsi="Times New Roman" w:cs="Times New Roman"/>
          <w:color w:val="000000"/>
          <w:sz w:val="24"/>
          <w:szCs w:val="24"/>
        </w:rPr>
        <w:t>Офис-ДК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 не явля</w:t>
      </w:r>
      <w:r w:rsidR="001551E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тся «гарантированным поставщиков электроэнергии».</w:t>
      </w:r>
    </w:p>
    <w:p w14:paraId="7223BC9A" w14:textId="5CF8F015" w:rsidR="00E62B04" w:rsidRPr="00E62B04" w:rsidRDefault="00E62B04" w:rsidP="001551E3">
      <w:pPr>
        <w:ind w:right="-589" w:hanging="426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10.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Договор с собственником некоторой земли </w:t>
      </w:r>
      <w:proofErr w:type="gramStart"/>
      <w:r w:rsidRPr="00E62B04">
        <w:rPr>
          <w:rFonts w:ascii="Times New Roman" w:hAnsi="Times New Roman" w:cs="Times New Roman"/>
          <w:color w:val="000000"/>
          <w:sz w:val="24"/>
          <w:szCs w:val="24"/>
        </w:rPr>
        <w:t>г-ом</w:t>
      </w:r>
      <w:proofErr w:type="gramEnd"/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62B04">
        <w:rPr>
          <w:rFonts w:ascii="Times New Roman" w:hAnsi="Times New Roman" w:cs="Times New Roman"/>
          <w:color w:val="000000"/>
          <w:sz w:val="24"/>
          <w:szCs w:val="24"/>
        </w:rPr>
        <w:t>Нейжмаком</w:t>
      </w:r>
      <w:proofErr w:type="spellEnd"/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 заключен </w:t>
      </w:r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только на аренду дорог.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Никакой аренды имущества нет (письм</w:t>
      </w:r>
      <w:r w:rsidR="001551E3">
        <w:rPr>
          <w:rFonts w:ascii="Times New Roman" w:hAnsi="Times New Roman" w:cs="Times New Roman"/>
          <w:color w:val="000000"/>
          <w:sz w:val="24"/>
          <w:szCs w:val="24"/>
        </w:rPr>
        <w:t xml:space="preserve">о г-жи </w:t>
      </w:r>
      <w:proofErr w:type="spellStart"/>
      <w:r w:rsidR="001551E3">
        <w:rPr>
          <w:rFonts w:ascii="Times New Roman" w:hAnsi="Times New Roman" w:cs="Times New Roman"/>
          <w:color w:val="000000"/>
          <w:sz w:val="24"/>
          <w:szCs w:val="24"/>
        </w:rPr>
        <w:t>Тачигиной</w:t>
      </w:r>
      <w:proofErr w:type="spellEnd"/>
      <w:r w:rsidR="001551E3">
        <w:rPr>
          <w:rFonts w:ascii="Times New Roman" w:hAnsi="Times New Roman" w:cs="Times New Roman"/>
          <w:color w:val="000000"/>
          <w:sz w:val="24"/>
          <w:szCs w:val="24"/>
        </w:rPr>
        <w:t xml:space="preserve"> в ТСН от июля 2021 года), поскольку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нельзя сдать в аренду то, что тебе не принадлежит). По этому договору из средств собственников ежемесячно перечисляется 290 тыс.руб. Данный договор по согласованию с собствен</w:t>
      </w:r>
      <w:r w:rsidR="001551E3">
        <w:rPr>
          <w:rFonts w:ascii="Times New Roman" w:hAnsi="Times New Roman" w:cs="Times New Roman"/>
          <w:color w:val="000000"/>
          <w:sz w:val="24"/>
          <w:szCs w:val="24"/>
        </w:rPr>
        <w:t xml:space="preserve">ником земли может быть заключен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жителями через ТСН, тем более, что оплата идет с их же счетов.</w:t>
      </w:r>
    </w:p>
    <w:p w14:paraId="60075FB2" w14:textId="2615DB5D" w:rsidR="00E62B04" w:rsidRPr="00E62B04" w:rsidRDefault="00E62B04" w:rsidP="001551E3">
      <w:pPr>
        <w:ind w:left="-142" w:hanging="284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Договор с собственником «треугольника» (г-жой </w:t>
      </w:r>
      <w:proofErr w:type="spellStart"/>
      <w:r w:rsidRPr="00E62B04">
        <w:rPr>
          <w:rFonts w:ascii="Times New Roman" w:hAnsi="Times New Roman" w:cs="Times New Roman"/>
          <w:color w:val="000000"/>
          <w:sz w:val="24"/>
          <w:szCs w:val="24"/>
        </w:rPr>
        <w:t>Пестровой</w:t>
      </w:r>
      <w:proofErr w:type="spellEnd"/>
      <w:r w:rsidRPr="00E62B04">
        <w:rPr>
          <w:rFonts w:ascii="Times New Roman" w:hAnsi="Times New Roman" w:cs="Times New Roman"/>
          <w:color w:val="000000"/>
          <w:sz w:val="24"/>
          <w:szCs w:val="24"/>
        </w:rPr>
        <w:t>) также заключен исключительно на аренду земли</w:t>
      </w:r>
      <w:r w:rsidR="00751AA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купля-продажа </w:t>
      </w:r>
      <w:r w:rsidR="00751AAC">
        <w:rPr>
          <w:rFonts w:ascii="Times New Roman" w:hAnsi="Times New Roman" w:cs="Times New Roman"/>
          <w:color w:val="000000"/>
          <w:sz w:val="24"/>
          <w:szCs w:val="24"/>
        </w:rPr>
        <w:t>только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 земельного участка</w:t>
      </w:r>
      <w:r w:rsidR="00751AAC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. Здесь имеют место «взаимозачеты», то есть денег с собственника на обслуживание не берут, но оплата идет: 10 </w:t>
      </w:r>
      <w:proofErr w:type="spellStart"/>
      <w:r w:rsidRPr="00E62B04">
        <w:rPr>
          <w:rFonts w:ascii="Times New Roman" w:hAnsi="Times New Roman" w:cs="Times New Roman"/>
          <w:color w:val="000000"/>
          <w:sz w:val="24"/>
          <w:szCs w:val="24"/>
        </w:rPr>
        <w:t>тыс.руб</w:t>
      </w:r>
      <w:proofErr w:type="spellEnd"/>
      <w:r w:rsidRPr="00E62B04">
        <w:rPr>
          <w:rFonts w:ascii="Times New Roman" w:hAnsi="Times New Roman" w:cs="Times New Roman"/>
          <w:color w:val="000000"/>
          <w:sz w:val="24"/>
          <w:szCs w:val="24"/>
        </w:rPr>
        <w:t>. в год (договор аренды до декабря 2021 года).</w:t>
      </w:r>
    </w:p>
    <w:p w14:paraId="5E0C739E" w14:textId="77777777" w:rsidR="00A6393B" w:rsidRDefault="00E62B04" w:rsidP="001551E3">
      <w:pPr>
        <w:ind w:left="-142" w:hanging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 xml:space="preserve">Наличие договоров с подрядными организациями, </w:t>
      </w:r>
      <w:r w:rsidR="00751AAC">
        <w:rPr>
          <w:rFonts w:ascii="Times New Roman" w:hAnsi="Times New Roman" w:cs="Times New Roman"/>
          <w:color w:val="000000"/>
          <w:sz w:val="24"/>
          <w:szCs w:val="24"/>
        </w:rPr>
        <w:t>на такие услуги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, как «вывоз</w:t>
      </w:r>
      <w:r w:rsidR="00751AAC">
        <w:rPr>
          <w:rFonts w:ascii="Times New Roman" w:hAnsi="Times New Roman" w:cs="Times New Roman"/>
          <w:color w:val="000000"/>
          <w:sz w:val="24"/>
          <w:szCs w:val="24"/>
        </w:rPr>
        <w:t> мусора», «охрана» и др. также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не является особенностью данной обслуживающей организацией, особенно после введения в РФ единого оператора по ТБО, и могут быть заключены напрямую, без посредников, что, соответственно, более выгодно жителям.</w:t>
      </w:r>
    </w:p>
    <w:p w14:paraId="15EF2455" w14:textId="3C7DAFA6" w:rsidR="00E62B04" w:rsidRPr="00E62B04" w:rsidRDefault="00E62B04" w:rsidP="00A6393B">
      <w:pPr>
        <w:ind w:left="-142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На суммы этих договоров ООО, судя по отчету, начисляет 10% рентабельности, как, впрочем, и на расходы по электроэнергии (освещение дорог и мест общего пользования в поселке).</w:t>
      </w:r>
    </w:p>
    <w:p w14:paraId="12517D3D" w14:textId="4EDFB14F" w:rsidR="00E62B04" w:rsidRPr="00E62B04" w:rsidRDefault="00E62B04" w:rsidP="001551E3">
      <w:pPr>
        <w:ind w:left="-142" w:hanging="284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Требования от ТСН предоставления необходимых для подтверждения сделки документов со стороны обслуживающей организаций неправомерно. Эти договоры, в установленном законом порядке, будут предоставлены владельцу земли для урегулирования взаимоотношений с собственниками.</w:t>
      </w:r>
    </w:p>
    <w:p w14:paraId="5B3E5504" w14:textId="2E1171D4" w:rsidR="00E62B04" w:rsidRPr="00E62B04" w:rsidRDefault="00E62B04" w:rsidP="001551E3">
      <w:pPr>
        <w:ind w:left="-142" w:hanging="284"/>
        <w:contextualSpacing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«Предостережение собственников» от перечисления денежных средств на счет ТСН является предметом разбирательств правоохранительных органов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51A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Никто не может запретить собственни</w:t>
      </w:r>
      <w:r w:rsidR="00751AAC">
        <w:rPr>
          <w:rFonts w:ascii="Times New Roman" w:hAnsi="Times New Roman" w:cs="Times New Roman"/>
          <w:color w:val="000000"/>
          <w:sz w:val="24"/>
          <w:szCs w:val="24"/>
        </w:rPr>
        <w:t xml:space="preserve">кам реализовать свое 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законное </w:t>
      </w:r>
      <w:r w:rsidRPr="00E62B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право выбора способа управления поселком.</w:t>
      </w:r>
    </w:p>
    <w:p w14:paraId="01505BB7" w14:textId="1925B4C0" w:rsidR="00E62B04" w:rsidRDefault="00E62B04" w:rsidP="001551E3">
      <w:pPr>
        <w:spacing w:after="160"/>
        <w:ind w:left="-142" w:hanging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15.</w:t>
      </w:r>
      <w:r w:rsidRPr="00E62B04">
        <w:rPr>
          <w:rFonts w:ascii="Times New Roman" w:hAnsi="Times New Roman" w:cs="Times New Roman"/>
          <w:color w:val="000000"/>
          <w:sz w:val="14"/>
          <w:szCs w:val="14"/>
        </w:rPr>
        <w:t> </w:t>
      </w:r>
      <w:r w:rsidRPr="00E62B04">
        <w:rPr>
          <w:rFonts w:ascii="Times New Roman" w:hAnsi="Times New Roman" w:cs="Times New Roman"/>
          <w:color w:val="000000"/>
          <w:sz w:val="24"/>
          <w:szCs w:val="24"/>
        </w:rPr>
        <w:t>Напоминаем, что нахождение данного ООО на территории поселка никакими правоустанавливающими документами не подтверждено. А установленный ООО тариф, в нарушение действующего законодательства, также не был утвержден жителями.</w:t>
      </w:r>
    </w:p>
    <w:p w14:paraId="5693EBFC" w14:textId="77777777" w:rsidR="00751AAC" w:rsidRPr="00E62B04" w:rsidRDefault="00751AAC" w:rsidP="001551E3">
      <w:pPr>
        <w:spacing w:after="160"/>
        <w:ind w:left="-142" w:hanging="284"/>
        <w:contextualSpacing/>
        <w:jc w:val="both"/>
        <w:rPr>
          <w:rFonts w:ascii="Calibri" w:hAnsi="Calibri" w:cs="Times New Roman"/>
          <w:color w:val="000000"/>
        </w:rPr>
      </w:pPr>
    </w:p>
    <w:p w14:paraId="02DB261E" w14:textId="77777777" w:rsidR="00E62B04" w:rsidRPr="00E62B04" w:rsidRDefault="00E62B04" w:rsidP="001551E3">
      <w:pPr>
        <w:spacing w:after="160" w:line="235" w:lineRule="atLeast"/>
        <w:ind w:left="-142" w:hanging="284"/>
        <w:jc w:val="both"/>
        <w:rPr>
          <w:rFonts w:ascii="Calibri" w:hAnsi="Calibri" w:cs="Times New Roman"/>
          <w:color w:val="000000"/>
        </w:rPr>
      </w:pPr>
      <w:r w:rsidRPr="00E62B04">
        <w:rPr>
          <w:rFonts w:ascii="Times New Roman" w:hAnsi="Times New Roman" w:cs="Times New Roman"/>
          <w:color w:val="000000"/>
          <w:sz w:val="24"/>
          <w:szCs w:val="24"/>
        </w:rPr>
        <w:t>Правление ТСН</w:t>
      </w:r>
    </w:p>
    <w:sectPr w:rsidR="00E62B04" w:rsidRPr="00E62B04" w:rsidSect="00751AAC">
      <w:pgSz w:w="11906" w:h="16838"/>
      <w:pgMar w:top="1440" w:right="991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UICTFontTextStyleBody">
    <w:altName w:val="Cambria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B04"/>
    <w:rsid w:val="001551E3"/>
    <w:rsid w:val="0019417B"/>
    <w:rsid w:val="00751AAC"/>
    <w:rsid w:val="00907801"/>
    <w:rsid w:val="00A6393B"/>
    <w:rsid w:val="00C64889"/>
    <w:rsid w:val="00E62B04"/>
    <w:rsid w:val="00F1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E7A9"/>
  <w15:chartTrackingRefBased/>
  <w15:docId w15:val="{9841C810-0264-8043-94AC-B53D5B4B7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2B0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Tatiana</dc:creator>
  <cp:keywords/>
  <dc:description/>
  <cp:lastModifiedBy>Бетина (Чепига) Татьяна Евгеньевна</cp:lastModifiedBy>
  <cp:revision>5</cp:revision>
  <dcterms:created xsi:type="dcterms:W3CDTF">2022-01-29T15:30:00Z</dcterms:created>
  <dcterms:modified xsi:type="dcterms:W3CDTF">2022-01-29T16:03:00Z</dcterms:modified>
</cp:coreProperties>
</file>